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560" w:lineRule="exact"/>
        <w:ind w:firstLine="2692" w:firstLineChars="745"/>
        <w:rPr>
          <w:rStyle w:val="8"/>
          <w:rFonts w:ascii="仿宋_GB2312" w:hAnsi="微软雅黑" w:eastAsia="仿宋_GB2312"/>
          <w:color w:val="000000"/>
          <w:sz w:val="36"/>
          <w:szCs w:val="36"/>
        </w:rPr>
      </w:pPr>
      <w:r>
        <w:rPr>
          <w:rStyle w:val="8"/>
          <w:rFonts w:hint="eastAsia" w:ascii="仿宋_GB2312" w:hAnsi="微软雅黑" w:eastAsia="仿宋_GB2312"/>
          <w:color w:val="000000"/>
          <w:sz w:val="36"/>
          <w:szCs w:val="36"/>
        </w:rPr>
        <w:t>中共滨州学院</w:t>
      </w:r>
      <w:r>
        <w:rPr>
          <w:rStyle w:val="8"/>
          <w:rFonts w:hint="eastAsia" w:ascii="仿宋_GB2312" w:hAnsi="微软雅黑" w:eastAsia="仿宋_GB2312"/>
          <w:color w:val="000000"/>
          <w:sz w:val="36"/>
          <w:szCs w:val="36"/>
          <w:lang w:eastAsia="zh-CN"/>
        </w:rPr>
        <w:t>委员会</w:t>
      </w:r>
      <w:r>
        <w:rPr>
          <w:rStyle w:val="8"/>
          <w:rFonts w:hint="eastAsia" w:ascii="仿宋_GB2312" w:hAnsi="微软雅黑" w:eastAsia="仿宋_GB2312"/>
          <w:color w:val="000000"/>
          <w:sz w:val="36"/>
          <w:szCs w:val="36"/>
        </w:rPr>
        <w:t>组织部</w:t>
      </w:r>
    </w:p>
    <w:p>
      <w:pPr>
        <w:pStyle w:val="5"/>
        <w:shd w:val="clear" w:color="auto"/>
        <w:spacing w:before="0" w:beforeAutospacing="0" w:after="0" w:afterAutospacing="0" w:line="600" w:lineRule="exact"/>
        <w:jc w:val="center"/>
        <w:rPr>
          <w:rStyle w:val="8"/>
          <w:rFonts w:ascii="仿宋_GB2312" w:hAnsi="Arial" w:eastAsia="仿宋_GB2312" w:cs="Arial"/>
          <w:color w:val="191919"/>
          <w:sz w:val="36"/>
          <w:szCs w:val="36"/>
        </w:rPr>
      </w:pPr>
      <w:r>
        <w:rPr>
          <w:rStyle w:val="8"/>
          <w:rFonts w:hint="eastAsia" w:ascii="仿宋_GB2312" w:hAnsi="Arial" w:eastAsia="仿宋_GB2312" w:cs="Arial"/>
          <w:color w:val="191919"/>
          <w:sz w:val="36"/>
          <w:szCs w:val="36"/>
        </w:rPr>
        <w:t>致全校党组织和广大共产党员</w:t>
      </w:r>
    </w:p>
    <w:p>
      <w:pPr>
        <w:pStyle w:val="5"/>
        <w:shd w:val="clear" w:color="auto"/>
        <w:spacing w:before="0" w:beforeAutospacing="0" w:after="0" w:afterAutospacing="0" w:line="600" w:lineRule="exact"/>
        <w:jc w:val="center"/>
        <w:rPr>
          <w:rStyle w:val="8"/>
          <w:rFonts w:ascii="仿宋_GB2312" w:hAnsi="Arial" w:eastAsia="仿宋_GB2312" w:cs="Arial"/>
          <w:color w:val="191919"/>
          <w:sz w:val="36"/>
          <w:szCs w:val="36"/>
        </w:rPr>
      </w:pPr>
      <w:r>
        <w:rPr>
          <w:rStyle w:val="8"/>
          <w:rFonts w:hint="eastAsia" w:ascii="仿宋_GB2312" w:hAnsi="Arial" w:eastAsia="仿宋_GB2312" w:cs="Arial"/>
          <w:color w:val="191919"/>
          <w:sz w:val="36"/>
          <w:szCs w:val="36"/>
        </w:rPr>
        <w:t>踊跃参与创建全国文明城市的倡议书</w:t>
      </w:r>
    </w:p>
    <w:p>
      <w:pPr>
        <w:pStyle w:val="5"/>
        <w:shd w:val="clear" w:color="auto"/>
        <w:spacing w:before="0" w:beforeAutospacing="0" w:after="0" w:afterAutospacing="0" w:line="600" w:lineRule="exact"/>
        <w:jc w:val="center"/>
        <w:rPr>
          <w:rFonts w:ascii="仿宋_GB2312" w:hAnsi="Arial" w:eastAsia="仿宋_GB2312" w:cs="Arial"/>
          <w:color w:val="191919"/>
          <w:sz w:val="36"/>
          <w:szCs w:val="36"/>
        </w:rPr>
      </w:pPr>
      <w:bookmarkStart w:id="0" w:name="_GoBack"/>
      <w:bookmarkEnd w:id="0"/>
    </w:p>
    <w:p>
      <w:pPr>
        <w:pStyle w:val="5"/>
        <w:spacing w:before="0" w:beforeAutospacing="0" w:after="0" w:afterAutospacing="0" w:line="560" w:lineRule="exact"/>
        <w:ind w:firstLine="640" w:firstLineChars="200"/>
        <w:rPr>
          <w:rFonts w:ascii="仿宋_GB2312" w:hAnsi="Arial" w:eastAsia="仿宋_GB2312" w:cs="Arial"/>
          <w:color w:val="191919"/>
          <w:sz w:val="32"/>
          <w:szCs w:val="32"/>
        </w:rPr>
      </w:pPr>
      <w:r>
        <w:rPr>
          <w:rFonts w:hint="eastAsia" w:ascii="仿宋_GB2312" w:hAnsi="Arial" w:eastAsia="仿宋_GB2312" w:cs="Arial"/>
          <w:color w:val="191919"/>
          <w:sz w:val="32"/>
          <w:szCs w:val="32"/>
        </w:rPr>
        <w:t>全国文明城市是一个城市的烫金“名片”。当前，我市创建全国文明城市工作已经到了百米冲刺、攻城拔寨的关键时刻，各级党组织和广大党员是这场创城攻坚战的“冲锋队”“排头兵”，要把创建全国文明城市和省级文明校园建设结合起来，和党史学习教育结合起来，学史力行，打头阵、当先锋、做表率，守卫好城市荣誉，展示好滨院形象。为此，特倡议如下：</w:t>
      </w:r>
    </w:p>
    <w:p>
      <w:pPr>
        <w:pStyle w:val="5"/>
        <w:spacing w:before="0" w:beforeAutospacing="0" w:after="0" w:afterAutospacing="0" w:line="560" w:lineRule="exact"/>
        <w:ind w:firstLine="643" w:firstLineChars="200"/>
        <w:rPr>
          <w:rStyle w:val="8"/>
          <w:rFonts w:ascii="仿宋_GB2312" w:hAnsi="微软雅黑" w:eastAsia="仿宋_GB2312"/>
          <w:b w:val="0"/>
          <w:color w:val="000000"/>
          <w:sz w:val="32"/>
          <w:szCs w:val="32"/>
        </w:rPr>
      </w:pPr>
      <w:r>
        <w:rPr>
          <w:rStyle w:val="8"/>
          <w:rFonts w:hint="eastAsia" w:ascii="仿宋_GB2312" w:hAnsi="微软雅黑" w:eastAsia="仿宋_GB2312"/>
          <w:color w:val="000000"/>
          <w:sz w:val="32"/>
          <w:szCs w:val="32"/>
        </w:rPr>
        <w:t>党旗飘起来，充分发挥党组织的战斗堡垒作用。</w:t>
      </w:r>
      <w:r>
        <w:rPr>
          <w:rStyle w:val="8"/>
          <w:rFonts w:hint="eastAsia" w:ascii="仿宋_GB2312" w:hAnsi="微软雅黑" w:eastAsia="仿宋_GB2312"/>
          <w:b w:val="0"/>
          <w:color w:val="000000"/>
          <w:sz w:val="32"/>
          <w:szCs w:val="32"/>
        </w:rPr>
        <w:t>各党总支、党支部要迅速行动起来，深入学习学校参与创建全国文明城市工作冲刺动员会精神，自觉把思想和行动统一到学校党委部署上来，充分发挥战斗堡垒作用，要在提升师生文明素养、优化校园环境、维护校园安全稳定、提升生活小区品味上下功夫见实效，要认真落实“五个一”活动要求，抓紧补齐短板弱项，整改存在问题，全面冲刺攻坚，确保创建工作不漏项，测评标准不丢分，高标准、高质量完成创城工作各项任务，建设文明校园、美好家园。</w:t>
      </w:r>
    </w:p>
    <w:p>
      <w:pPr>
        <w:pStyle w:val="5"/>
        <w:spacing w:before="0" w:beforeAutospacing="0" w:after="0" w:afterAutospacing="0" w:line="560" w:lineRule="exact"/>
        <w:ind w:firstLine="643" w:firstLineChars="200"/>
        <w:rPr>
          <w:rStyle w:val="8"/>
          <w:rFonts w:ascii="仿宋_GB2312" w:hAnsi="微软雅黑" w:eastAsia="仿宋_GB2312"/>
          <w:color w:val="00000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color w:val="333333"/>
          <w:sz w:val="32"/>
          <w:szCs w:val="32"/>
        </w:rPr>
        <w:t>带头干起来，充分发挥党组织书记的示范带头作用。</w:t>
      </w:r>
      <w:r>
        <w:rPr>
          <w:rFonts w:hint="eastAsia" w:ascii="仿宋_GB2312" w:hAnsi="Arial" w:eastAsia="仿宋_GB2312" w:cs="Arial"/>
          <w:bCs/>
          <w:color w:val="333333"/>
          <w:sz w:val="32"/>
          <w:szCs w:val="32"/>
        </w:rPr>
        <w:t>党总支书记、党支部书记要提高站位，主动担当作为，根据学校会议部署，对照本单位承担的创建任务，针对存在的突出问题，带头进行整改，在师生中大力宣传创建全国文明城市的重要意义、安排部署和相关要求，在创建工作中发挥示范作用，以实际行动助力文明城市创建。</w:t>
      </w:r>
    </w:p>
    <w:p>
      <w:pPr>
        <w:pStyle w:val="5"/>
        <w:spacing w:before="0" w:beforeAutospacing="0" w:after="0" w:afterAutospacing="0" w:line="560" w:lineRule="exact"/>
        <w:ind w:firstLine="643" w:firstLineChars="200"/>
        <w:rPr>
          <w:rStyle w:val="8"/>
          <w:rFonts w:ascii="仿宋_GB2312" w:hAnsi="Arial" w:eastAsia="仿宋_GB2312" w:cs="Arial"/>
          <w:b w:val="0"/>
          <w:color w:val="333333"/>
          <w:sz w:val="32"/>
          <w:szCs w:val="32"/>
        </w:rPr>
      </w:pPr>
      <w:r>
        <w:rPr>
          <w:rStyle w:val="8"/>
          <w:rFonts w:hint="eastAsia" w:ascii="仿宋_GB2312" w:hAnsi="微软雅黑" w:eastAsia="仿宋_GB2312"/>
          <w:color w:val="000000"/>
          <w:sz w:val="32"/>
          <w:szCs w:val="32"/>
        </w:rPr>
        <w:t>身份亮出来，充分发挥党员先锋模范作用。</w:t>
      </w:r>
      <w:r>
        <w:rPr>
          <w:rFonts w:hint="eastAsia" w:ascii="仿宋_GB2312" w:hAnsi="Arial" w:eastAsia="仿宋_GB2312" w:cs="Arial"/>
          <w:bCs/>
          <w:color w:val="333333"/>
          <w:sz w:val="32"/>
          <w:szCs w:val="32"/>
        </w:rPr>
        <w:t>广大共产党员要亮明身份，主动投身全国文明城市创建工作，带动身边师生、亲属积极参与学校、居住区、社区的创建工作，提高师生群众对创建工作的知晓率、支持率和参与率，使文明意识和创建工作真正做到深入人心。要</w:t>
      </w:r>
      <w:r>
        <w:rPr>
          <w:rStyle w:val="8"/>
          <w:rFonts w:hint="eastAsia" w:ascii="仿宋_GB2312" w:hAnsi="微软雅黑" w:eastAsia="仿宋_GB2312"/>
          <w:b w:val="0"/>
          <w:color w:val="000000"/>
          <w:sz w:val="32"/>
          <w:szCs w:val="32"/>
        </w:rPr>
        <w:t>以“我是党员、向我看齐”的担当，带头践行社会主义核心价值观，遵守社会公德、职业道德、家庭美德，自觉做到文明出行、文明居住、文明用餐、文明上网，用模范文明的言行引领文明风尚，彰显共产党员的社会责任和时代风采。</w:t>
      </w:r>
      <w:r>
        <w:rPr>
          <w:rStyle w:val="8"/>
          <w:rFonts w:hint="eastAsia" w:ascii="仿宋_GB2312" w:hAnsi="Arial" w:eastAsia="仿宋_GB2312" w:cs="Arial"/>
          <w:b w:val="0"/>
          <w:color w:val="333333"/>
          <w:sz w:val="32"/>
          <w:szCs w:val="32"/>
        </w:rPr>
        <w:t>要</w:t>
      </w:r>
      <w:r>
        <w:rPr>
          <w:rStyle w:val="8"/>
          <w:rFonts w:hint="eastAsia" w:ascii="仿宋_GB2312" w:hAnsi="微软雅黑" w:eastAsia="仿宋_GB2312"/>
          <w:b w:val="0"/>
          <w:color w:val="000000"/>
          <w:sz w:val="32"/>
          <w:szCs w:val="32"/>
        </w:rPr>
        <w:t>积极主动参与学校组织的志愿服务活动，让校园内涌动“红色”力量。要不断增强主人翁意识，对照创建标准，面对乱扔垃圾、乱堆乱放、乱停乱闯等不文明行为，要敢于大声说“不”，善于发现、乐于劝导、勤于监督，坚决同损害公共卫生、破坏公共环境和设施、违反交通规则、破坏学校形象的不文明行为作斗争。</w:t>
      </w:r>
    </w:p>
    <w:p>
      <w:pPr>
        <w:pStyle w:val="5"/>
        <w:spacing w:before="0" w:beforeAutospacing="0" w:after="0" w:afterAutospacing="0" w:line="560" w:lineRule="exact"/>
        <w:ind w:firstLine="645"/>
        <w:rPr>
          <w:rStyle w:val="8"/>
          <w:rFonts w:ascii="仿宋_GB2312" w:hAnsi="微软雅黑" w:eastAsia="仿宋_GB2312"/>
          <w:b w:val="0"/>
          <w:color w:val="000000"/>
          <w:sz w:val="32"/>
          <w:szCs w:val="32"/>
        </w:rPr>
      </w:pPr>
      <w:r>
        <w:rPr>
          <w:rStyle w:val="8"/>
          <w:rFonts w:hint="eastAsia" w:ascii="仿宋_GB2312" w:hAnsi="微软雅黑" w:eastAsia="仿宋_GB2312"/>
          <w:b w:val="0"/>
          <w:color w:val="000000"/>
          <w:sz w:val="32"/>
          <w:szCs w:val="32"/>
        </w:rPr>
        <w:t>文明创建路，滨院新征程。各党总支、党支部和广大党员要积极响应号召，从现在做起、从身边小事做起，团结动员师生群众，以“众志成城”的恒心、“创则必成”的决心、“功成有我”的信心，坚决打赢创城攻坚战、冲刺战，为实现城市更文明、校园更美丽、师生更幸福、生活更美好贡献力量！</w:t>
      </w:r>
    </w:p>
    <w:p>
      <w:pPr>
        <w:pStyle w:val="5"/>
        <w:spacing w:before="0" w:beforeAutospacing="0" w:after="0" w:afterAutospacing="0" w:line="560" w:lineRule="exact"/>
        <w:ind w:firstLine="645"/>
        <w:rPr>
          <w:rStyle w:val="8"/>
          <w:rFonts w:ascii="仿宋_GB2312" w:hAnsi="微软雅黑" w:eastAsia="仿宋_GB2312"/>
          <w:b w:val="0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645"/>
        <w:rPr>
          <w:rStyle w:val="8"/>
          <w:rFonts w:ascii="仿宋_GB2312" w:hAnsi="微软雅黑" w:eastAsia="仿宋_GB2312"/>
          <w:b w:val="0"/>
          <w:color w:val="000000"/>
          <w:sz w:val="32"/>
          <w:szCs w:val="32"/>
        </w:rPr>
      </w:pPr>
    </w:p>
    <w:p>
      <w:pPr>
        <w:pStyle w:val="5"/>
        <w:spacing w:before="0" w:beforeAutospacing="0" w:after="0" w:afterAutospacing="0" w:line="560" w:lineRule="exact"/>
        <w:ind w:firstLine="4800" w:firstLineChars="1500"/>
        <w:rPr>
          <w:rFonts w:ascii="仿宋_GB2312" w:hAnsi="Arial" w:eastAsia="仿宋_GB2312" w:cs="Arial"/>
          <w:color w:val="333333"/>
          <w:sz w:val="32"/>
          <w:szCs w:val="32"/>
        </w:rPr>
      </w:pPr>
      <w:r>
        <w:rPr>
          <w:rStyle w:val="8"/>
          <w:rFonts w:ascii="仿宋_GB2312" w:hAnsi="微软雅黑" w:eastAsia="仿宋_GB2312"/>
          <w:b w:val="0"/>
          <w:color w:val="000000"/>
          <w:sz w:val="32"/>
          <w:szCs w:val="32"/>
        </w:rPr>
        <w:t>2021年9月2</w:t>
      </w:r>
      <w:r>
        <w:rPr>
          <w:rStyle w:val="8"/>
          <w:rFonts w:hint="eastAsia" w:ascii="仿宋_GB2312" w:hAnsi="微软雅黑" w:eastAsia="仿宋_GB2312"/>
          <w:b w:val="0"/>
          <w:color w:val="000000"/>
          <w:sz w:val="32"/>
          <w:szCs w:val="32"/>
        </w:rPr>
        <w:t>9</w:t>
      </w:r>
      <w:r>
        <w:rPr>
          <w:rStyle w:val="8"/>
          <w:rFonts w:ascii="仿宋_GB2312" w:hAnsi="微软雅黑" w:eastAsia="仿宋_GB2312"/>
          <w:b w:val="0"/>
          <w:color w:val="000000"/>
          <w:sz w:val="32"/>
          <w:szCs w:val="32"/>
        </w:rPr>
        <w:t>日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6EC"/>
    <w:rsid w:val="000A421B"/>
    <w:rsid w:val="001A3DF6"/>
    <w:rsid w:val="00202D75"/>
    <w:rsid w:val="0020495A"/>
    <w:rsid w:val="003B3BBE"/>
    <w:rsid w:val="003B52F4"/>
    <w:rsid w:val="0047200F"/>
    <w:rsid w:val="00472A9C"/>
    <w:rsid w:val="005164FA"/>
    <w:rsid w:val="00561042"/>
    <w:rsid w:val="007817BF"/>
    <w:rsid w:val="008464E2"/>
    <w:rsid w:val="00930E8F"/>
    <w:rsid w:val="009330A7"/>
    <w:rsid w:val="009F568B"/>
    <w:rsid w:val="00A3016E"/>
    <w:rsid w:val="00AD0AF5"/>
    <w:rsid w:val="00CC0CBE"/>
    <w:rsid w:val="00DB63D0"/>
    <w:rsid w:val="00E418BF"/>
    <w:rsid w:val="00F279CD"/>
    <w:rsid w:val="00F673C4"/>
    <w:rsid w:val="00FB16EC"/>
    <w:rsid w:val="00FC3CE5"/>
    <w:rsid w:val="20AD7720"/>
    <w:rsid w:val="56E7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uiPriority w:val="99"/>
    <w:rPr>
      <w:sz w:val="18"/>
      <w:szCs w:val="18"/>
    </w:rPr>
  </w:style>
  <w:style w:type="character" w:customStyle="1" w:styleId="12">
    <w:name w:val="bjh-p"/>
    <w:basedOn w:val="7"/>
    <w:uiPriority w:val="0"/>
  </w:style>
  <w:style w:type="character" w:customStyle="1" w:styleId="13">
    <w:name w:val="bjh-strong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162</Words>
  <Characters>924</Characters>
  <Lines>7</Lines>
  <Paragraphs>2</Paragraphs>
  <TotalTime>200</TotalTime>
  <ScaleCrop>false</ScaleCrop>
  <LinksUpToDate>false</LinksUpToDate>
  <CharactersWithSpaces>1084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2021-09-28T10:27:00Z</dcterms:created>
  <dc:creator>Administrator</dc:creator>
  <cp:lastModifiedBy>mazhiguo</cp:lastModifiedBy>
  <cp:lastPrinted>2021-09-29T01:53:00Z</cp:lastPrinted>
  <dcterms:modified xsi:type="dcterms:W3CDTF">2021-09-29T03:47:21Z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AA5D8242921240189E5A39B9BC12351B</vt:lpwstr>
  </property>
</Properties>
</file>